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0F1D" w:rsidRDefault="006D0F1D" w:rsidP="006D0F1D">
      <w:pPr>
        <w:jc w:val="center"/>
        <w:rPr>
          <w:rFonts w:ascii="Times New Roman" w:hAnsi="Times New Roman" w:cs="Times New Roman"/>
        </w:rPr>
      </w:pPr>
      <w:bookmarkStart w:id="0" w:name="_GoBack"/>
      <w:bookmarkEnd w:id="0"/>
    </w:p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3823"/>
        <w:gridCol w:w="6350"/>
      </w:tblGrid>
      <w:tr w:rsidR="006D0F1D" w:rsidRPr="00EC3CA9" w:rsidTr="00DC29BB">
        <w:tc>
          <w:tcPr>
            <w:tcW w:w="3823" w:type="dxa"/>
            <w:shd w:val="clear" w:color="auto" w:fill="BFBFBF" w:themeFill="background1" w:themeFillShade="BF"/>
          </w:tcPr>
          <w:p w:rsidR="006D0F1D" w:rsidRPr="00EC3CA9" w:rsidRDefault="006D0F1D" w:rsidP="00DC29BB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C3CA9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350" w:type="dxa"/>
            <w:shd w:val="clear" w:color="auto" w:fill="BFBFBF" w:themeFill="background1" w:themeFillShade="BF"/>
          </w:tcPr>
          <w:p w:rsidR="006D0F1D" w:rsidRPr="00EC3CA9" w:rsidRDefault="006D0F1D" w:rsidP="00DC29BB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Транспортна політика Європейського Союзу</w:t>
            </w:r>
          </w:p>
        </w:tc>
      </w:tr>
      <w:tr w:rsidR="006D0F1D" w:rsidRPr="00D11FFA" w:rsidTr="00DC29BB">
        <w:trPr>
          <w:trHeight w:val="250"/>
        </w:trPr>
        <w:tc>
          <w:tcPr>
            <w:tcW w:w="3823" w:type="dxa"/>
          </w:tcPr>
          <w:p w:rsidR="006D0F1D" w:rsidRPr="00D11FFA" w:rsidRDefault="006D0F1D" w:rsidP="00DC2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350" w:type="dxa"/>
          </w:tcPr>
          <w:p w:rsidR="006D0F1D" w:rsidRPr="00D11FFA" w:rsidRDefault="006D0F1D" w:rsidP="00DC29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Бізнес-логістики та транспортних технологій</w:t>
            </w:r>
          </w:p>
        </w:tc>
      </w:tr>
      <w:tr w:rsidR="006D0F1D" w:rsidRPr="00EC3CA9" w:rsidTr="00DC29BB">
        <w:trPr>
          <w:trHeight w:val="250"/>
        </w:trPr>
        <w:tc>
          <w:tcPr>
            <w:tcW w:w="3823" w:type="dxa"/>
          </w:tcPr>
          <w:p w:rsidR="006D0F1D" w:rsidRPr="00EC3CA9" w:rsidRDefault="006D0F1D" w:rsidP="00DC2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350" w:type="dxa"/>
          </w:tcPr>
          <w:p w:rsidR="006D0F1D" w:rsidRPr="00EC3CA9" w:rsidRDefault="006D0F1D" w:rsidP="00DC29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6D0F1D" w:rsidRPr="00EC3CA9" w:rsidTr="00DC29BB">
        <w:trPr>
          <w:trHeight w:val="268"/>
        </w:trPr>
        <w:tc>
          <w:tcPr>
            <w:tcW w:w="3823" w:type="dxa"/>
          </w:tcPr>
          <w:p w:rsidR="006D0F1D" w:rsidRPr="00EC3CA9" w:rsidRDefault="006D0F1D" w:rsidP="00DC2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350" w:type="dxa"/>
          </w:tcPr>
          <w:p w:rsidR="006D0F1D" w:rsidRPr="00EC3CA9" w:rsidRDefault="006D0F1D" w:rsidP="00DC29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Перший (бакалаврський)</w:t>
            </w:r>
          </w:p>
        </w:tc>
      </w:tr>
      <w:tr w:rsidR="006D0F1D" w:rsidRPr="00EC3CA9" w:rsidTr="00DC29BB">
        <w:tc>
          <w:tcPr>
            <w:tcW w:w="3823" w:type="dxa"/>
          </w:tcPr>
          <w:p w:rsidR="006D0F1D" w:rsidRPr="00EC3CA9" w:rsidRDefault="006D0F1D" w:rsidP="00DC2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350" w:type="dxa"/>
          </w:tcPr>
          <w:p w:rsidR="006D0F1D" w:rsidRPr="00EC3CA9" w:rsidRDefault="006D0F1D" w:rsidP="00DC29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ІІ (8 семестр)</w:t>
            </w:r>
          </w:p>
        </w:tc>
      </w:tr>
      <w:tr w:rsidR="006D0F1D" w:rsidRPr="00EC3CA9" w:rsidTr="00DC29BB">
        <w:tc>
          <w:tcPr>
            <w:tcW w:w="3823" w:type="dxa"/>
          </w:tcPr>
          <w:p w:rsidR="006D0F1D" w:rsidRPr="00EC3CA9" w:rsidRDefault="006D0F1D" w:rsidP="00DC2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ОПП</w:t>
            </w:r>
          </w:p>
        </w:tc>
        <w:tc>
          <w:tcPr>
            <w:tcW w:w="6350" w:type="dxa"/>
          </w:tcPr>
          <w:p w:rsidR="006D0F1D" w:rsidRDefault="006D0F1D" w:rsidP="00DC29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Менеджмент зовнішньоекономічної діяльності</w:t>
            </w:r>
          </w:p>
        </w:tc>
      </w:tr>
      <w:tr w:rsidR="006D0F1D" w:rsidRPr="00D11FFA" w:rsidTr="00DC29BB">
        <w:tc>
          <w:tcPr>
            <w:tcW w:w="3823" w:type="dxa"/>
          </w:tcPr>
          <w:p w:rsidR="006D0F1D" w:rsidRPr="00EC3CA9" w:rsidRDefault="006D0F1D" w:rsidP="00DC2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Дисципліни, знання</w:t>
            </w:r>
            <w:r w:rsidRPr="00EC3C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</w:t>
            </w: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 яких необхідні для вивчення даного предмету</w:t>
            </w:r>
          </w:p>
        </w:tc>
        <w:tc>
          <w:tcPr>
            <w:tcW w:w="6350" w:type="dxa"/>
          </w:tcPr>
          <w:p w:rsidR="006D0F1D" w:rsidRDefault="006D0F1D" w:rsidP="00DC29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Економічна теорія </w:t>
            </w:r>
          </w:p>
          <w:p w:rsidR="006D0F1D" w:rsidRDefault="006D0F1D" w:rsidP="00DC29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Господарське право</w:t>
            </w:r>
          </w:p>
          <w:p w:rsidR="006D0F1D" w:rsidRPr="00EC3CA9" w:rsidRDefault="006D0F1D" w:rsidP="00DC29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Регіональна економіка</w:t>
            </w:r>
          </w:p>
        </w:tc>
      </w:tr>
      <w:tr w:rsidR="006D0F1D" w:rsidRPr="00D11FFA" w:rsidTr="00DC29BB">
        <w:tc>
          <w:tcPr>
            <w:tcW w:w="3823" w:type="dxa"/>
          </w:tcPr>
          <w:p w:rsidR="006D0F1D" w:rsidRPr="00D11FFA" w:rsidRDefault="006D0F1D" w:rsidP="00DC2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350" w:type="dxa"/>
          </w:tcPr>
          <w:p w:rsidR="006D0F1D" w:rsidRPr="003521D0" w:rsidRDefault="006D0F1D" w:rsidP="00DC29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21D0">
              <w:rPr>
                <w:rFonts w:ascii="Times New Roman" w:hAnsi="Times New Roman" w:cs="Times New Roman"/>
                <w:bCs/>
                <w:sz w:val="24"/>
                <w:szCs w:val="24"/>
              </w:rPr>
              <w:t>Тема 1.</w:t>
            </w:r>
            <w:r w:rsidRPr="003521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21D0">
              <w:rPr>
                <w:rFonts w:ascii="Times New Roman" w:hAnsi="Times New Roman" w:cs="Times New Roman"/>
                <w:bCs/>
                <w:sz w:val="24"/>
                <w:szCs w:val="24"/>
                <w:lang w:val="uk"/>
              </w:rPr>
              <w:t>Транспортна система держави та її компоненти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uk"/>
              </w:rPr>
              <w:t>.</w:t>
            </w:r>
          </w:p>
          <w:p w:rsidR="006D0F1D" w:rsidRPr="003521D0" w:rsidRDefault="006D0F1D" w:rsidP="00DC29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21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2. </w:t>
            </w:r>
            <w:r w:rsidRPr="003521D0">
              <w:rPr>
                <w:rFonts w:ascii="Times New Roman" w:hAnsi="Times New Roman" w:cs="Times New Roman"/>
                <w:bCs/>
                <w:sz w:val="24"/>
                <w:szCs w:val="24"/>
                <w:lang w:val="uk" w:eastAsia="uk-UA"/>
              </w:rPr>
              <w:t>Керівні принципи транспортної політики Європейського Союзу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uk" w:eastAsia="uk-UA"/>
              </w:rPr>
              <w:t>.</w:t>
            </w:r>
          </w:p>
          <w:p w:rsidR="006D0F1D" w:rsidRPr="003521D0" w:rsidRDefault="006D0F1D" w:rsidP="00DC29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21D0">
              <w:rPr>
                <w:rFonts w:ascii="Times New Roman" w:hAnsi="Times New Roman" w:cs="Times New Roman"/>
                <w:bCs/>
                <w:sz w:val="24"/>
                <w:szCs w:val="24"/>
              </w:rPr>
              <w:t>Тема</w:t>
            </w:r>
            <w:r w:rsidRPr="003521D0">
              <w:rPr>
                <w:rFonts w:ascii="Times New Roman" w:hAnsi="Times New Roman" w:cs="Times New Roman"/>
                <w:sz w:val="24"/>
                <w:szCs w:val="24"/>
              </w:rPr>
              <w:t xml:space="preserve"> 3.</w:t>
            </w:r>
            <w:r w:rsidRPr="003521D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" w:eastAsia="ru-RU"/>
              </w:rPr>
              <w:t xml:space="preserve"> </w:t>
            </w:r>
            <w:r w:rsidRPr="003521D0">
              <w:rPr>
                <w:rFonts w:ascii="Times New Roman" w:hAnsi="Times New Roman" w:cs="Times New Roman"/>
                <w:bCs/>
                <w:sz w:val="24"/>
                <w:szCs w:val="24"/>
                <w:lang w:val="uk" w:eastAsia="uk-UA"/>
              </w:rPr>
              <w:t>Стратегічні напрямки транспортної політики України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uk" w:eastAsia="uk-UA"/>
              </w:rPr>
              <w:t>.</w:t>
            </w:r>
          </w:p>
          <w:p w:rsidR="006D0F1D" w:rsidRPr="003521D0" w:rsidRDefault="006D0F1D" w:rsidP="00DC29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21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4. </w:t>
            </w:r>
            <w:r w:rsidRPr="003521D0">
              <w:rPr>
                <w:rFonts w:ascii="Times New Roman" w:hAnsi="Times New Roman" w:cs="Times New Roman"/>
                <w:bCs/>
                <w:sz w:val="24"/>
                <w:szCs w:val="24"/>
                <w:lang w:val="uk" w:eastAsia="uk-UA"/>
              </w:rPr>
              <w:t>Інтеграція транспортної системи України в європейські та світові транспортні мережі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uk" w:eastAsia="uk-UA"/>
              </w:rPr>
              <w:t>.</w:t>
            </w:r>
          </w:p>
          <w:p w:rsidR="006D0F1D" w:rsidRPr="003521D0" w:rsidRDefault="006D0F1D" w:rsidP="00DC29B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uk-UA"/>
              </w:rPr>
            </w:pPr>
            <w:r w:rsidRPr="003521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5. </w:t>
            </w:r>
            <w:r w:rsidRPr="003521D0">
              <w:rPr>
                <w:rFonts w:ascii="Times New Roman" w:hAnsi="Times New Roman" w:cs="Times New Roman"/>
                <w:bCs/>
                <w:sz w:val="24"/>
                <w:szCs w:val="24"/>
                <w:lang w:val="uk" w:eastAsia="uk-UA"/>
              </w:rPr>
              <w:t>Основні напрямки співробітництва України з країнами Європейського Союзу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uk-UA"/>
              </w:rPr>
              <w:t>.</w:t>
            </w:r>
          </w:p>
          <w:p w:rsidR="006D0F1D" w:rsidRPr="003521D0" w:rsidRDefault="006D0F1D" w:rsidP="00DC29B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21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6. </w:t>
            </w:r>
            <w:r w:rsidRPr="003521D0">
              <w:rPr>
                <w:rFonts w:ascii="Times New Roman" w:hAnsi="Times New Roman" w:cs="Times New Roman"/>
                <w:bCs/>
                <w:sz w:val="24"/>
                <w:szCs w:val="24"/>
                <w:lang w:val="uk"/>
              </w:rPr>
              <w:t>Міжнародні організації в сфері транспорту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uk"/>
              </w:rPr>
              <w:t>.</w:t>
            </w:r>
          </w:p>
          <w:p w:rsidR="006D0F1D" w:rsidRPr="003521D0" w:rsidRDefault="006D0F1D" w:rsidP="00DC29B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"/>
              </w:rPr>
            </w:pPr>
            <w:r w:rsidRPr="003521D0">
              <w:rPr>
                <w:rFonts w:ascii="Times New Roman" w:hAnsi="Times New Roman" w:cs="Times New Roman"/>
                <w:bCs/>
                <w:sz w:val="24"/>
                <w:szCs w:val="24"/>
                <w:lang w:val="uk"/>
              </w:rPr>
              <w:t>Тема 7. Взаємодія видів транспорту під час перевезення вантажів в Україні та Європейському Союзі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uk"/>
              </w:rPr>
              <w:t>.</w:t>
            </w:r>
          </w:p>
        </w:tc>
      </w:tr>
      <w:tr w:rsidR="006D0F1D" w:rsidRPr="00D11FFA" w:rsidTr="00DC29BB">
        <w:tc>
          <w:tcPr>
            <w:tcW w:w="3823" w:type="dxa"/>
          </w:tcPr>
          <w:p w:rsidR="006D0F1D" w:rsidRPr="00EC3CA9" w:rsidRDefault="006D0F1D" w:rsidP="00DC2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350" w:type="dxa"/>
          </w:tcPr>
          <w:p w:rsidR="006D0F1D" w:rsidRPr="005D2547" w:rsidRDefault="006D0F1D" w:rsidP="00DC29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6B0">
              <w:rPr>
                <w:rFonts w:ascii="Times New Roman" w:hAnsi="Times New Roman" w:cs="Times New Roman"/>
                <w:sz w:val="24"/>
                <w:szCs w:val="24"/>
              </w:rPr>
              <w:t>Вивчення дисципліни дозволить отримати знання про розвиток транспортної системи країни та її регіонів, а також формування сталого світогляду про сучасне становище транспорту в ролі функціонування держави в умовах Євроінтеграції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D0F1D" w:rsidRPr="00D11FFA" w:rsidTr="00DC29BB">
        <w:tc>
          <w:tcPr>
            <w:tcW w:w="3823" w:type="dxa"/>
          </w:tcPr>
          <w:p w:rsidR="006D0F1D" w:rsidRPr="00D11FFA" w:rsidRDefault="006D0F1D" w:rsidP="00DC2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350" w:type="dxa"/>
          </w:tcPr>
          <w:p w:rsidR="006D0F1D" w:rsidRPr="00D11FFA" w:rsidRDefault="006D0F1D" w:rsidP="00DC29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1E49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:rsidR="006D0F1D" w:rsidRDefault="006D0F1D" w:rsidP="006D0F1D">
      <w:pPr>
        <w:rPr>
          <w:rFonts w:ascii="Times New Roman" w:hAnsi="Times New Roman" w:cs="Times New Roman"/>
        </w:rPr>
      </w:pPr>
    </w:p>
    <w:p w:rsidR="006D0F1D" w:rsidRDefault="006D0F1D" w:rsidP="006D0F1D">
      <w:pPr>
        <w:rPr>
          <w:rFonts w:ascii="Times New Roman" w:hAnsi="Times New Roman" w:cs="Times New Roman"/>
        </w:rPr>
      </w:pPr>
    </w:p>
    <w:p w:rsidR="006D0F1D" w:rsidRDefault="006D0F1D" w:rsidP="006D0F1D">
      <w:pPr>
        <w:rPr>
          <w:rFonts w:ascii="Times New Roman" w:hAnsi="Times New Roman" w:cs="Times New Roman"/>
        </w:rPr>
      </w:pPr>
    </w:p>
    <w:p w:rsidR="006D0F1D" w:rsidRDefault="006D0F1D" w:rsidP="006D0F1D">
      <w:pPr>
        <w:rPr>
          <w:rFonts w:ascii="Times New Roman" w:hAnsi="Times New Roman" w:cs="Times New Roman"/>
        </w:rPr>
      </w:pPr>
    </w:p>
    <w:p w:rsidR="006D0F1D" w:rsidRDefault="006D0F1D" w:rsidP="006D0F1D">
      <w:pPr>
        <w:rPr>
          <w:rFonts w:ascii="Times New Roman" w:hAnsi="Times New Roman" w:cs="Times New Roman"/>
        </w:rPr>
      </w:pPr>
    </w:p>
    <w:p w:rsidR="006D0F1D" w:rsidRDefault="006D0F1D" w:rsidP="006D0F1D">
      <w:pPr>
        <w:rPr>
          <w:rFonts w:ascii="Times New Roman" w:hAnsi="Times New Roman" w:cs="Times New Roman"/>
        </w:rPr>
      </w:pPr>
    </w:p>
    <w:p w:rsidR="006D0F1D" w:rsidRDefault="006D0F1D" w:rsidP="006D0F1D">
      <w:pPr>
        <w:rPr>
          <w:rFonts w:ascii="Times New Roman" w:hAnsi="Times New Roman" w:cs="Times New Roman"/>
        </w:rPr>
      </w:pPr>
    </w:p>
    <w:p w:rsidR="006D0F1D" w:rsidRDefault="006D0F1D" w:rsidP="006D0F1D">
      <w:pPr>
        <w:rPr>
          <w:rFonts w:ascii="Times New Roman" w:hAnsi="Times New Roman" w:cs="Times New Roman"/>
        </w:rPr>
      </w:pPr>
    </w:p>
    <w:p w:rsidR="006D0F1D" w:rsidRDefault="006D0F1D" w:rsidP="006D0F1D">
      <w:pPr>
        <w:rPr>
          <w:rFonts w:ascii="Times New Roman" w:hAnsi="Times New Roman" w:cs="Times New Roman"/>
        </w:rPr>
      </w:pPr>
    </w:p>
    <w:p w:rsidR="006D0F1D" w:rsidRDefault="006D0F1D" w:rsidP="006D0F1D">
      <w:pPr>
        <w:rPr>
          <w:rFonts w:ascii="Times New Roman" w:hAnsi="Times New Roman" w:cs="Times New Roman"/>
        </w:rPr>
      </w:pPr>
    </w:p>
    <w:p w:rsidR="006D0F1D" w:rsidRDefault="006D0F1D" w:rsidP="006D0F1D">
      <w:pPr>
        <w:rPr>
          <w:rFonts w:ascii="Times New Roman" w:hAnsi="Times New Roman" w:cs="Times New Roman"/>
        </w:rPr>
      </w:pPr>
    </w:p>
    <w:p w:rsidR="006D0F1D" w:rsidRDefault="006D0F1D" w:rsidP="006D0F1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D0F1D" w:rsidRDefault="006D0F1D" w:rsidP="006D0F1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E4350" w:rsidRDefault="004E4350"/>
    <w:sectPr w:rsidR="004E4350" w:rsidSect="00AA3D57">
      <w:pgSz w:w="11906" w:h="16838"/>
      <w:pgMar w:top="568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F1D"/>
    <w:rsid w:val="004E4350"/>
    <w:rsid w:val="006D0F1D"/>
    <w:rsid w:val="00717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F1D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0F1D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F1D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0F1D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Martyn</dc:creator>
  <cp:lastModifiedBy>Martyn</cp:lastModifiedBy>
  <cp:revision>2</cp:revision>
  <dcterms:created xsi:type="dcterms:W3CDTF">2021-03-11T15:15:00Z</dcterms:created>
  <dcterms:modified xsi:type="dcterms:W3CDTF">2021-03-11T15:16:00Z</dcterms:modified>
</cp:coreProperties>
</file>